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79B0181E" w:rsidR="00695910" w:rsidRPr="009729CC" w:rsidRDefault="00B86807" w:rsidP="00EA34A1">
            <w:pPr>
              <w:tabs>
                <w:tab w:val="left" w:pos="1620"/>
                <w:tab w:val="left" w:pos="7020"/>
              </w:tabs>
              <w:spacing w:line="288" w:lineRule="auto"/>
              <w:rPr>
                <w:b/>
              </w:rPr>
            </w:pPr>
            <w:r w:rsidRPr="00B86807">
              <w:rPr>
                <w:b/>
              </w:rPr>
              <w:t>UHR Activities and Events Officer</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58FDD86D" w:rsidR="00695910" w:rsidRPr="009729CC" w:rsidRDefault="00B86807" w:rsidP="00EA34A1">
            <w:pPr>
              <w:tabs>
                <w:tab w:val="left" w:pos="1620"/>
                <w:tab w:val="left" w:pos="7020"/>
              </w:tabs>
              <w:spacing w:line="288" w:lineRule="auto"/>
              <w:rPr>
                <w:b/>
              </w:rPr>
            </w:pPr>
            <w:r>
              <w:rPr>
                <w:b/>
              </w:rPr>
              <w:t>UHR AEO</w:t>
            </w:r>
            <w:r w:rsidR="00785167">
              <w:rPr>
                <w:b/>
              </w:rPr>
              <w:t>1</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Start &amp; End  dates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5945422E" w14:textId="77777777"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Content>
                <w:r>
                  <w:rPr>
                    <w:rFonts w:ascii="MS Gothic" w:eastAsia="MS Gothic" w:hAnsi="MS Gothic" w:hint="eastAsia"/>
                    <w:bCs/>
                  </w:rPr>
                  <w:t>☐</w:t>
                </w:r>
              </w:sdtContent>
            </w:sdt>
            <w:r w:rsidRPr="00F144C0">
              <w:rPr>
                <w:bCs/>
              </w:rPr>
              <w:t xml:space="preserve"> No</w:t>
            </w:r>
            <w:sdt>
              <w:sdtPr>
                <w:rPr>
                  <w:bCs/>
                </w:rPr>
                <w:id w:val="326641440"/>
              </w:sdtPr>
              <w:sdtContent>
                <w:r>
                  <w:rPr>
                    <w:bCs/>
                  </w:rPr>
                  <w:t xml:space="preserve"> </w:t>
                </w:r>
                <w:sdt>
                  <w:sdtPr>
                    <w:rPr>
                      <w:bCs/>
                    </w:rPr>
                    <w:id w:val="798429179"/>
                  </w:sdt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Content>
                <w:r>
                  <w:rPr>
                    <w:rFonts w:ascii="MS Gothic" w:eastAsia="MS Gothic" w:hAnsi="MS Gothic" w:hint="eastAsia"/>
                    <w:bCs/>
                  </w:rPr>
                  <w:t>☐</w:t>
                </w:r>
              </w:sdtContent>
            </w:sdt>
            <w:r w:rsidRPr="00F144C0">
              <w:rPr>
                <w:bCs/>
              </w:rPr>
              <w:t>No</w:t>
            </w:r>
            <w:sdt>
              <w:sdtPr>
                <w:rPr>
                  <w:bCs/>
                </w:rPr>
                <w:id w:val="1165203896"/>
              </w:sdtPr>
              <w:sdtContent>
                <w:r>
                  <w:rPr>
                    <w:bCs/>
                  </w:rPr>
                  <w:t xml:space="preserve"> </w:t>
                </w:r>
                <w:sdt>
                  <w:sdtPr>
                    <w:rPr>
                      <w:bCs/>
                    </w:rPr>
                    <w:id w:val="1553503390"/>
                  </w:sdt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Content>
            <w:tc>
              <w:tcPr>
                <w:tcW w:w="1276" w:type="dxa"/>
              </w:tcPr>
              <w:p w14:paraId="625255F0" w14:textId="77777777" w:rsidR="00EA34A1" w:rsidRPr="00F144C0" w:rsidRDefault="00000000" w:rsidP="002D45B0">
                <w:pPr>
                  <w:tabs>
                    <w:tab w:val="left" w:pos="7500"/>
                  </w:tabs>
                  <w:rPr>
                    <w:bCs/>
                  </w:rPr>
                </w:pPr>
                <w:sdt>
                  <w:sdtPr>
                    <w:id w:val="1641067560"/>
                  </w:sdtPr>
                  <w:sdtContent>
                    <w:sdt>
                      <w:sdtPr>
                        <w:rPr>
                          <w:bCs/>
                        </w:rPr>
                        <w:id w:val="-731080528"/>
                      </w:sdt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Content>
                <w:r>
                  <w:rPr>
                    <w:rFonts w:ascii="MS Gothic" w:eastAsia="MS Gothic" w:hAnsi="MS Gothic" w:hint="eastAsia"/>
                  </w:rPr>
                  <w:t>☐</w:t>
                </w:r>
              </w:sdtContent>
            </w:sdt>
            <w:r w:rsidRPr="00F144C0">
              <w:t xml:space="preserve">No </w:t>
            </w:r>
            <w:sdt>
              <w:sdtPr>
                <w:id w:val="1789081227"/>
              </w:sdtPr>
              <w:sdtContent>
                <w:sdt>
                  <w:sdtPr>
                    <w:rPr>
                      <w:bCs/>
                    </w:rPr>
                    <w:id w:val="-1044064539"/>
                  </w:sdt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604F3C">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604F3C">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Content>
            <w:tc>
              <w:tcPr>
                <w:tcW w:w="1559" w:type="dxa"/>
              </w:tcPr>
              <w:p w14:paraId="63A81BDA" w14:textId="77777777" w:rsidR="00EA34A1" w:rsidRPr="00F144C0" w:rsidRDefault="00000000" w:rsidP="002D45B0">
                <w:pPr>
                  <w:tabs>
                    <w:tab w:val="left" w:pos="7500"/>
                  </w:tabs>
                  <w:rPr>
                    <w:bCs/>
                  </w:rPr>
                </w:pPr>
                <w:sdt>
                  <w:sdtPr>
                    <w:id w:val="-256679004"/>
                  </w:sdtPr>
                  <w:sdtContent>
                    <w:sdt>
                      <w:sdtPr>
                        <w:rPr>
                          <w:bCs/>
                        </w:rPr>
                        <w:id w:val="-791204672"/>
                      </w:sdt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604F3C">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604F3C">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604F3C">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lastRenderedPageBreak/>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604F3C">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604F3C">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604F3C">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Pr>
          <w:p w14:paraId="2BAC9AB6" w14:textId="77777777" w:rsidR="00EA34A1" w:rsidRPr="00F144C0" w:rsidRDefault="00EA34A1" w:rsidP="002D45B0">
            <w:r w:rsidRPr="00F144C0">
              <w:t xml:space="preserve"> Yes </w:t>
            </w:r>
            <w:sdt>
              <w:sdtPr>
                <w:id w:val="-248278797"/>
              </w:sdtPr>
              <w:sdtContent>
                <w:sdt>
                  <w:sdtPr>
                    <w:rPr>
                      <w:bCs/>
                    </w:rPr>
                    <w:id w:val="-1093552627"/>
                  </w:sdtPr>
                  <w:sdtContent>
                    <w:r>
                      <w:rPr>
                        <w:rFonts w:ascii="MS Gothic" w:eastAsia="MS Gothic" w:hAnsi="MS Gothic" w:hint="eastAsia"/>
                        <w:bCs/>
                      </w:rPr>
                      <w:t>☐</w:t>
                    </w:r>
                  </w:sdtContent>
                </w:sdt>
              </w:sdtContent>
            </w:sdt>
            <w:r w:rsidRPr="00F144C0">
              <w:t xml:space="preserve">No </w:t>
            </w:r>
            <w:sdt>
              <w:sdtPr>
                <w:id w:val="660042092"/>
              </w:sdt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Content>
                <w:sdt>
                  <w:sdtPr>
                    <w:id w:val="254330532"/>
                  </w:sdtPr>
                  <w:sdtContent>
                    <w:sdt>
                      <w:sdtPr>
                        <w:rPr>
                          <w:bCs/>
                        </w:rPr>
                        <w:id w:val="1073008273"/>
                      </w:sdt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6D2F0F7D" w14:textId="77777777" w:rsidR="00604F3C" w:rsidRDefault="00604F3C" w:rsidP="002D45B0">
            <w:pPr>
              <w:jc w:val="both"/>
              <w:rPr>
                <w:b/>
                <w:bCs/>
              </w:rPr>
            </w:pPr>
          </w:p>
          <w:p w14:paraId="00DD19E9" w14:textId="09250B4C"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Convictions for criminal offences may become 'spent' after specified periods of time from the date of conviction if there are no further convictions during that time. Spent convictions will be disregarded for certain purposes. They will not normally be taken into account when assessing whether someone is of good character. Convictions that are not yet spent are known as unspent convictions and will be taken into account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Content>
            <w:tc>
              <w:tcPr>
                <w:tcW w:w="456" w:type="dxa"/>
                <w:tcBorders>
                  <w:bottom w:val="single" w:sz="4" w:space="0" w:color="auto"/>
                </w:tcBorders>
              </w:tcPr>
              <w:p w14:paraId="0CED5E49" w14:textId="77777777" w:rsidR="00EA34A1" w:rsidRPr="00F144C0" w:rsidRDefault="00000000" w:rsidP="002D45B0">
                <w:pPr>
                  <w:tabs>
                    <w:tab w:val="left" w:pos="7500"/>
                  </w:tabs>
                </w:pPr>
                <w:sdt>
                  <w:sdtPr>
                    <w:id w:val="-727224163"/>
                  </w:sdtPr>
                  <w:sdtContent>
                    <w:sdt>
                      <w:sdtPr>
                        <w:rPr>
                          <w:bCs/>
                        </w:rPr>
                        <w:id w:val="637541851"/>
                      </w:sdt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1D76BE71" w14:textId="30C605CB" w:rsidR="00785167" w:rsidRDefault="00785167" w:rsidP="00785167">
      <w:pPr>
        <w:spacing w:line="240" w:lineRule="auto"/>
        <w:rPr>
          <w:b/>
          <w:bCs/>
        </w:rPr>
      </w:pPr>
      <w:r>
        <w:rPr>
          <w:b/>
          <w:bCs/>
        </w:rPr>
        <w:t>Keeping your application on record</w:t>
      </w:r>
    </w:p>
    <w:tbl>
      <w:tblPr>
        <w:tblStyle w:val="TableGrid"/>
        <w:tblW w:w="0" w:type="auto"/>
        <w:tblLayout w:type="fixed"/>
        <w:tblLook w:val="04A0" w:firstRow="1" w:lastRow="0" w:firstColumn="1" w:lastColumn="0" w:noHBand="0" w:noVBand="1"/>
      </w:tblPr>
      <w:tblGrid>
        <w:gridCol w:w="6487"/>
        <w:gridCol w:w="567"/>
        <w:gridCol w:w="2126"/>
      </w:tblGrid>
      <w:tr w:rsidR="00785167" w:rsidRPr="00F144C0" w14:paraId="25B615DA" w14:textId="77777777" w:rsidTr="00785167">
        <w:tc>
          <w:tcPr>
            <w:tcW w:w="6487" w:type="dxa"/>
            <w:tcBorders>
              <w:bottom w:val="single" w:sz="4" w:space="0" w:color="auto"/>
            </w:tcBorders>
            <w:shd w:val="clear" w:color="auto" w:fill="D9D9D9" w:themeFill="background1" w:themeFillShade="D9"/>
          </w:tcPr>
          <w:p w14:paraId="6304732F" w14:textId="77777777" w:rsidR="00785167" w:rsidRDefault="00785167" w:rsidP="00F97474">
            <w:pPr>
              <w:tabs>
                <w:tab w:val="left" w:pos="7500"/>
              </w:tabs>
            </w:pPr>
            <w:r>
              <w:t>If you are not successful with this application, are you happy for us to keep your application on file for consideration for future suitable roles?</w:t>
            </w:r>
          </w:p>
          <w:p w14:paraId="3AF192CF" w14:textId="77777777" w:rsidR="00D05E0F" w:rsidRDefault="00D05E0F" w:rsidP="00F97474">
            <w:pPr>
              <w:tabs>
                <w:tab w:val="left" w:pos="7500"/>
              </w:tabs>
            </w:pPr>
          </w:p>
          <w:p w14:paraId="2EAB1C90" w14:textId="0FDB0BFD" w:rsidR="00D05E0F" w:rsidRPr="00F144C0" w:rsidRDefault="00D05E0F" w:rsidP="00F97474">
            <w:pPr>
              <w:tabs>
                <w:tab w:val="left" w:pos="7500"/>
              </w:tabs>
            </w:pPr>
            <w:r>
              <w:t>If you do not tick this box, we will delete your application completely no later than six months after the interview date.</w:t>
            </w:r>
          </w:p>
        </w:tc>
        <w:sdt>
          <w:sdtPr>
            <w:id w:val="940723936"/>
          </w:sdtPr>
          <w:sdtContent>
            <w:tc>
              <w:tcPr>
                <w:tcW w:w="567" w:type="dxa"/>
                <w:tcBorders>
                  <w:bottom w:val="single" w:sz="4" w:space="0" w:color="auto"/>
                </w:tcBorders>
              </w:tcPr>
              <w:p w14:paraId="75738219" w14:textId="77777777" w:rsidR="00785167" w:rsidRPr="00F144C0" w:rsidRDefault="00785167" w:rsidP="00F97474">
                <w:pPr>
                  <w:tabs>
                    <w:tab w:val="left" w:pos="7500"/>
                  </w:tabs>
                </w:pPr>
                <w:r>
                  <w:rPr>
                    <w:rFonts w:ascii="MS Gothic" w:eastAsia="MS Gothic" w:hAnsi="MS Gothic" w:hint="eastAsia"/>
                  </w:rPr>
                  <w:t>☐</w:t>
                </w:r>
              </w:p>
            </w:tc>
          </w:sdtContent>
        </w:sdt>
        <w:tc>
          <w:tcPr>
            <w:tcW w:w="2126" w:type="dxa"/>
            <w:tcBorders>
              <w:bottom w:val="single" w:sz="4" w:space="0" w:color="auto"/>
            </w:tcBorders>
          </w:tcPr>
          <w:p w14:paraId="6B52E55A" w14:textId="77777777" w:rsidR="00785167" w:rsidRPr="00F144C0" w:rsidRDefault="00785167" w:rsidP="00F97474">
            <w:pPr>
              <w:tabs>
                <w:tab w:val="left" w:pos="7500"/>
              </w:tabs>
            </w:pPr>
            <w:r w:rsidRPr="00F144C0">
              <w:rPr>
                <w:bCs/>
              </w:rPr>
              <w:t>Yes</w:t>
            </w:r>
          </w:p>
        </w:tc>
      </w:tr>
    </w:tbl>
    <w:p w14:paraId="43D08FD3" w14:textId="515C645C" w:rsidR="00EA34A1" w:rsidRPr="00F144C0" w:rsidRDefault="00EA34A1" w:rsidP="00EA34A1">
      <w:pPr>
        <w:spacing w:line="240" w:lineRule="auto"/>
        <w:rPr>
          <w:b/>
          <w:bCs/>
        </w:rPr>
      </w:pPr>
      <w:r w:rsidRPr="00F144C0">
        <w:rPr>
          <w:b/>
          <w:bCs/>
        </w:rPr>
        <w:lastRenderedPageBreak/>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464B874"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w:t>
      </w:r>
      <w:r w:rsidR="00A70E4C">
        <w:t>2018</w:t>
      </w:r>
      <w:r w:rsidRPr="00F144C0">
        <w:t xml:space="preserve">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89E3" w14:textId="77777777" w:rsidR="002D53D1" w:rsidRDefault="002D53D1" w:rsidP="00F15EB7">
      <w:pPr>
        <w:spacing w:after="0" w:line="240" w:lineRule="auto"/>
      </w:pPr>
      <w:r>
        <w:separator/>
      </w:r>
    </w:p>
  </w:endnote>
  <w:endnote w:type="continuationSeparator" w:id="0">
    <w:p w14:paraId="1F6AFD5A" w14:textId="77777777" w:rsidR="002D53D1" w:rsidRDefault="002D53D1"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E4F7" w14:textId="77777777" w:rsidR="002D53D1" w:rsidRDefault="002D53D1" w:rsidP="00F15EB7">
      <w:pPr>
        <w:spacing w:after="0" w:line="240" w:lineRule="auto"/>
      </w:pPr>
      <w:r>
        <w:separator/>
      </w:r>
    </w:p>
  </w:footnote>
  <w:footnote w:type="continuationSeparator" w:id="0">
    <w:p w14:paraId="5416BA39" w14:textId="77777777" w:rsidR="002D53D1" w:rsidRDefault="002D53D1"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05E90"/>
    <w:rsid w:val="00241AE4"/>
    <w:rsid w:val="002B5BC7"/>
    <w:rsid w:val="002D53D1"/>
    <w:rsid w:val="002E1E1C"/>
    <w:rsid w:val="002E5CF4"/>
    <w:rsid w:val="0031443C"/>
    <w:rsid w:val="003551B4"/>
    <w:rsid w:val="0035635A"/>
    <w:rsid w:val="00357599"/>
    <w:rsid w:val="00366683"/>
    <w:rsid w:val="00386818"/>
    <w:rsid w:val="003A6264"/>
    <w:rsid w:val="00430D50"/>
    <w:rsid w:val="004C7B9B"/>
    <w:rsid w:val="004D5865"/>
    <w:rsid w:val="004D5E1C"/>
    <w:rsid w:val="004E403C"/>
    <w:rsid w:val="005602A1"/>
    <w:rsid w:val="005E59C4"/>
    <w:rsid w:val="00604F3C"/>
    <w:rsid w:val="006142AF"/>
    <w:rsid w:val="00695910"/>
    <w:rsid w:val="006A1CB5"/>
    <w:rsid w:val="006E3576"/>
    <w:rsid w:val="006F1171"/>
    <w:rsid w:val="006F1CEF"/>
    <w:rsid w:val="00711AAB"/>
    <w:rsid w:val="00711ACE"/>
    <w:rsid w:val="0076401A"/>
    <w:rsid w:val="00771B70"/>
    <w:rsid w:val="00785167"/>
    <w:rsid w:val="007B032A"/>
    <w:rsid w:val="007B09FB"/>
    <w:rsid w:val="009056EB"/>
    <w:rsid w:val="009A3FC9"/>
    <w:rsid w:val="009F6EBC"/>
    <w:rsid w:val="00A70E4C"/>
    <w:rsid w:val="00B04487"/>
    <w:rsid w:val="00B22A51"/>
    <w:rsid w:val="00B810EF"/>
    <w:rsid w:val="00B86807"/>
    <w:rsid w:val="00BD13B9"/>
    <w:rsid w:val="00C21A6E"/>
    <w:rsid w:val="00C85D8B"/>
    <w:rsid w:val="00D05E0F"/>
    <w:rsid w:val="00D073B7"/>
    <w:rsid w:val="00D242FD"/>
    <w:rsid w:val="00D41BCB"/>
    <w:rsid w:val="00D47CAF"/>
    <w:rsid w:val="00D622A5"/>
    <w:rsid w:val="00DA68E2"/>
    <w:rsid w:val="00DC15B4"/>
    <w:rsid w:val="00DF2E81"/>
    <w:rsid w:val="00E56456"/>
    <w:rsid w:val="00EA34A1"/>
    <w:rsid w:val="00EE615D"/>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21</cp:revision>
  <dcterms:created xsi:type="dcterms:W3CDTF">2014-05-08T14:03:00Z</dcterms:created>
  <dcterms:modified xsi:type="dcterms:W3CDTF">2022-09-15T15:35:00Z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